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B540" w14:textId="77777777" w:rsidR="00A7176B" w:rsidRDefault="00A7176B"/>
    <w:p w14:paraId="36EEDE58" w14:textId="77777777" w:rsidR="003674CD" w:rsidRPr="003674CD" w:rsidRDefault="003674CD" w:rsidP="003674CD">
      <w:pPr>
        <w:rPr>
          <w:sz w:val="8"/>
          <w:szCs w:val="8"/>
        </w:rPr>
      </w:pPr>
    </w:p>
    <w:p w14:paraId="69C92E00" w14:textId="4420BC91" w:rsidR="003674CD" w:rsidRDefault="003674CD" w:rsidP="003674CD">
      <w:pPr>
        <w:rPr>
          <w:sz w:val="24"/>
          <w:szCs w:val="24"/>
        </w:rPr>
      </w:pPr>
      <w:r>
        <w:rPr>
          <w:sz w:val="24"/>
          <w:szCs w:val="24"/>
        </w:rPr>
        <w:t>Welcome to BLU Educational Foundation’s College Exodus Project for the 2023-24 school year. The goal of this initiative is to ensure that you have the information and support you need throughout your education journey toward college acceptance and graduation.</w:t>
      </w:r>
    </w:p>
    <w:p w14:paraId="65F695D5" w14:textId="77777777" w:rsidR="003674CD" w:rsidRPr="003674CD" w:rsidRDefault="003674CD" w:rsidP="003674CD">
      <w:pPr>
        <w:rPr>
          <w:sz w:val="16"/>
          <w:szCs w:val="16"/>
        </w:rPr>
      </w:pPr>
    </w:p>
    <w:p w14:paraId="3FDEF26E" w14:textId="77777777" w:rsidR="003674CD" w:rsidRDefault="003674CD" w:rsidP="003674CD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a student in this program, you agree to commit to the following:</w:t>
      </w:r>
    </w:p>
    <w:p w14:paraId="67074EEF" w14:textId="77777777" w:rsidR="003674CD" w:rsidRPr="003674CD" w:rsidRDefault="003674CD" w:rsidP="003674CD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 w:rsidRPr="003674CD">
        <w:rPr>
          <w:sz w:val="24"/>
          <w:szCs w:val="24"/>
        </w:rPr>
        <w:t>Participate in regular check-ins with a College Advisor or other BLU staff member (minimum of two (2) times per month)</w:t>
      </w:r>
    </w:p>
    <w:p w14:paraId="1E6C1306" w14:textId="77777777" w:rsidR="003674CD" w:rsidRPr="003674CD" w:rsidRDefault="003674CD" w:rsidP="003674CD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 w:rsidRPr="003674CD">
        <w:rPr>
          <w:sz w:val="24"/>
          <w:szCs w:val="24"/>
        </w:rPr>
        <w:t xml:space="preserve">Pass your classes and graduate from high school on </w:t>
      </w:r>
      <w:proofErr w:type="gramStart"/>
      <w:r w:rsidRPr="003674CD">
        <w:rPr>
          <w:sz w:val="24"/>
          <w:szCs w:val="24"/>
        </w:rPr>
        <w:t>time</w:t>
      </w:r>
      <w:proofErr w:type="gramEnd"/>
    </w:p>
    <w:p w14:paraId="33228BBF" w14:textId="77777777" w:rsidR="003674CD" w:rsidRPr="003674CD" w:rsidRDefault="003674CD" w:rsidP="003674CD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 w:rsidRPr="003674CD">
        <w:rPr>
          <w:sz w:val="24"/>
          <w:szCs w:val="24"/>
        </w:rPr>
        <w:t>Provide BLU with updated transcripts each quarter/</w:t>
      </w:r>
      <w:proofErr w:type="gramStart"/>
      <w:r w:rsidRPr="003674CD">
        <w:rPr>
          <w:sz w:val="24"/>
          <w:szCs w:val="24"/>
        </w:rPr>
        <w:t>semester</w:t>
      </w:r>
      <w:proofErr w:type="gramEnd"/>
    </w:p>
    <w:p w14:paraId="4F57EB90" w14:textId="77777777" w:rsidR="003674CD" w:rsidRPr="003674CD" w:rsidRDefault="003674CD" w:rsidP="003674CD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 w:rsidRPr="003674CD">
        <w:rPr>
          <w:sz w:val="24"/>
          <w:szCs w:val="24"/>
        </w:rPr>
        <w:t>Complete the FAFSA and/or the DREAM Act</w:t>
      </w:r>
    </w:p>
    <w:p w14:paraId="7AF4D098" w14:textId="77777777" w:rsidR="003674CD" w:rsidRPr="003674CD" w:rsidRDefault="003674CD" w:rsidP="003674CD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 w:rsidRPr="003674CD">
        <w:rPr>
          <w:sz w:val="24"/>
          <w:szCs w:val="24"/>
        </w:rPr>
        <w:t xml:space="preserve">Apply to at least 5 </w:t>
      </w:r>
      <w:proofErr w:type="gramStart"/>
      <w:r w:rsidRPr="003674CD">
        <w:rPr>
          <w:sz w:val="24"/>
          <w:szCs w:val="24"/>
        </w:rPr>
        <w:t>colleges</w:t>
      </w:r>
      <w:proofErr w:type="gramEnd"/>
    </w:p>
    <w:p w14:paraId="1CF35CE5" w14:textId="6D9F3E8E" w:rsidR="003674CD" w:rsidRPr="003674CD" w:rsidRDefault="003674CD" w:rsidP="003674CD">
      <w:pPr>
        <w:pStyle w:val="ListParagraph"/>
        <w:numPr>
          <w:ilvl w:val="0"/>
          <w:numId w:val="3"/>
        </w:numPr>
        <w:ind w:left="720"/>
        <w:rPr>
          <w:sz w:val="24"/>
          <w:szCs w:val="24"/>
        </w:rPr>
      </w:pPr>
      <w:r w:rsidRPr="003674CD">
        <w:rPr>
          <w:sz w:val="24"/>
          <w:szCs w:val="24"/>
        </w:rPr>
        <w:t>Remain in communication with BLU for at least two years after high school and/or throughout college</w:t>
      </w:r>
      <w:r w:rsidR="003C2748" w:rsidRPr="003C2748">
        <w:rPr>
          <w:sz w:val="24"/>
          <w:szCs w:val="24"/>
        </w:rPr>
        <w:t xml:space="preserve"> </w:t>
      </w:r>
      <w:r w:rsidR="003C2748" w:rsidRPr="003674CD">
        <w:rPr>
          <w:sz w:val="24"/>
          <w:szCs w:val="24"/>
        </w:rPr>
        <w:t xml:space="preserve">until a degree or certificate is </w:t>
      </w:r>
      <w:proofErr w:type="gramStart"/>
      <w:r w:rsidR="003C2748" w:rsidRPr="003674CD">
        <w:rPr>
          <w:sz w:val="24"/>
          <w:szCs w:val="24"/>
        </w:rPr>
        <w:t>completed</w:t>
      </w:r>
      <w:proofErr w:type="gramEnd"/>
    </w:p>
    <w:p w14:paraId="3F3F7277" w14:textId="77777777" w:rsidR="003674CD" w:rsidRDefault="003674CD" w:rsidP="003674CD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a Parent in this program, you agree to commit to the following:</w:t>
      </w:r>
    </w:p>
    <w:p w14:paraId="00171EB1" w14:textId="77777777" w:rsidR="003674CD" w:rsidRPr="003674CD" w:rsidRDefault="003674CD" w:rsidP="003674CD">
      <w:pPr>
        <w:pStyle w:val="ListParagraph"/>
        <w:numPr>
          <w:ilvl w:val="0"/>
          <w:numId w:val="4"/>
        </w:numPr>
        <w:ind w:left="720"/>
        <w:rPr>
          <w:sz w:val="24"/>
          <w:szCs w:val="24"/>
        </w:rPr>
      </w:pPr>
      <w:r w:rsidRPr="003674CD">
        <w:rPr>
          <w:sz w:val="24"/>
          <w:szCs w:val="24"/>
        </w:rPr>
        <w:t xml:space="preserve">Participate in regular check-ins with a College Success Advisor or other BLU </w:t>
      </w:r>
      <w:proofErr w:type="gramStart"/>
      <w:r w:rsidRPr="003674CD">
        <w:rPr>
          <w:sz w:val="24"/>
          <w:szCs w:val="24"/>
        </w:rPr>
        <w:t>staff</w:t>
      </w:r>
      <w:proofErr w:type="gramEnd"/>
      <w:r w:rsidRPr="003674CD">
        <w:rPr>
          <w:sz w:val="24"/>
          <w:szCs w:val="24"/>
        </w:rPr>
        <w:t xml:space="preserve"> </w:t>
      </w:r>
    </w:p>
    <w:p w14:paraId="12012F84" w14:textId="77777777" w:rsidR="003674CD" w:rsidRPr="003674CD" w:rsidRDefault="003674CD" w:rsidP="003674CD">
      <w:pPr>
        <w:pStyle w:val="ListParagraph"/>
        <w:numPr>
          <w:ilvl w:val="0"/>
          <w:numId w:val="4"/>
        </w:numPr>
        <w:ind w:left="720"/>
        <w:rPr>
          <w:sz w:val="24"/>
          <w:szCs w:val="24"/>
        </w:rPr>
      </w:pPr>
      <w:r w:rsidRPr="003674CD">
        <w:rPr>
          <w:sz w:val="24"/>
          <w:szCs w:val="24"/>
        </w:rPr>
        <w:t xml:space="preserve">Ensure your student attends program activities at school or in the community </w:t>
      </w:r>
      <w:proofErr w:type="gramStart"/>
      <w:r w:rsidRPr="003674CD">
        <w:rPr>
          <w:sz w:val="24"/>
          <w:szCs w:val="24"/>
        </w:rPr>
        <w:t>regularly</w:t>
      </w:r>
      <w:proofErr w:type="gramEnd"/>
    </w:p>
    <w:p w14:paraId="52888BCF" w14:textId="77777777" w:rsidR="003674CD" w:rsidRPr="003674CD" w:rsidRDefault="003674CD" w:rsidP="003674CD">
      <w:pPr>
        <w:pStyle w:val="ListParagraph"/>
        <w:numPr>
          <w:ilvl w:val="0"/>
          <w:numId w:val="4"/>
        </w:numPr>
        <w:ind w:left="720"/>
        <w:rPr>
          <w:sz w:val="24"/>
          <w:szCs w:val="24"/>
        </w:rPr>
      </w:pPr>
      <w:r w:rsidRPr="003674CD">
        <w:rPr>
          <w:sz w:val="24"/>
          <w:szCs w:val="24"/>
        </w:rPr>
        <w:t xml:space="preserve">Provide your student with any parental information or signatures needed in a timely </w:t>
      </w:r>
      <w:proofErr w:type="gramStart"/>
      <w:r w:rsidRPr="003674CD">
        <w:rPr>
          <w:sz w:val="24"/>
          <w:szCs w:val="24"/>
        </w:rPr>
        <w:t>manner</w:t>
      </w:r>
      <w:proofErr w:type="gramEnd"/>
    </w:p>
    <w:p w14:paraId="5B6855D0" w14:textId="77777777" w:rsidR="003674CD" w:rsidRPr="003674CD" w:rsidRDefault="003674CD" w:rsidP="003674CD">
      <w:pPr>
        <w:pStyle w:val="ListParagraph"/>
        <w:numPr>
          <w:ilvl w:val="0"/>
          <w:numId w:val="4"/>
        </w:numPr>
        <w:ind w:left="720"/>
        <w:rPr>
          <w:sz w:val="24"/>
          <w:szCs w:val="24"/>
        </w:rPr>
      </w:pPr>
      <w:r w:rsidRPr="003674CD">
        <w:rPr>
          <w:sz w:val="24"/>
          <w:szCs w:val="24"/>
        </w:rPr>
        <w:t xml:space="preserve">Attend at least two (2) parent workshops per school </w:t>
      </w:r>
      <w:proofErr w:type="gramStart"/>
      <w:r w:rsidRPr="003674CD">
        <w:rPr>
          <w:sz w:val="24"/>
          <w:szCs w:val="24"/>
        </w:rPr>
        <w:t>year</w:t>
      </w:r>
      <w:proofErr w:type="gramEnd"/>
    </w:p>
    <w:p w14:paraId="4CB0FD7B" w14:textId="77777777" w:rsidR="003674CD" w:rsidRPr="003674CD" w:rsidRDefault="003674CD" w:rsidP="003674CD">
      <w:pPr>
        <w:pStyle w:val="ListParagraph"/>
        <w:numPr>
          <w:ilvl w:val="0"/>
          <w:numId w:val="4"/>
        </w:numPr>
        <w:ind w:left="720"/>
        <w:rPr>
          <w:sz w:val="24"/>
          <w:szCs w:val="24"/>
        </w:rPr>
      </w:pPr>
      <w:r w:rsidRPr="003674CD">
        <w:rPr>
          <w:sz w:val="24"/>
          <w:szCs w:val="24"/>
        </w:rPr>
        <w:t xml:space="preserve">Remain in communication with BLU for at least two years after your </w:t>
      </w:r>
      <w:proofErr w:type="gramStart"/>
      <w:r w:rsidRPr="003674CD">
        <w:rPr>
          <w:sz w:val="24"/>
          <w:szCs w:val="24"/>
        </w:rPr>
        <w:t>students</w:t>
      </w:r>
      <w:proofErr w:type="gramEnd"/>
      <w:r w:rsidRPr="003674CD">
        <w:rPr>
          <w:sz w:val="24"/>
          <w:szCs w:val="24"/>
        </w:rPr>
        <w:t xml:space="preserve"> high school graduation</w:t>
      </w:r>
    </w:p>
    <w:p w14:paraId="3CF92742" w14:textId="77777777" w:rsidR="003674CD" w:rsidRPr="003674CD" w:rsidRDefault="003674CD" w:rsidP="003674CD">
      <w:pPr>
        <w:pStyle w:val="ListParagraph"/>
        <w:numPr>
          <w:ilvl w:val="0"/>
          <w:numId w:val="4"/>
        </w:numPr>
        <w:ind w:left="720"/>
        <w:rPr>
          <w:sz w:val="24"/>
          <w:szCs w:val="24"/>
        </w:rPr>
      </w:pPr>
      <w:r w:rsidRPr="003674CD">
        <w:rPr>
          <w:sz w:val="24"/>
          <w:szCs w:val="24"/>
        </w:rPr>
        <w:t>Attend at least one college information event each academic year (the event can be hosted by your school)</w:t>
      </w:r>
    </w:p>
    <w:p w14:paraId="3D63E512" w14:textId="77777777" w:rsidR="003674CD" w:rsidRDefault="003674CD" w:rsidP="003674CD">
      <w:pPr>
        <w:rPr>
          <w:b/>
          <w:sz w:val="24"/>
          <w:szCs w:val="24"/>
        </w:rPr>
      </w:pPr>
      <w:r>
        <w:rPr>
          <w:b/>
          <w:sz w:val="24"/>
          <w:szCs w:val="24"/>
        </w:rPr>
        <w:t>As the facilitators of the College Exodus Project, BLU Educational Foundation commits to the following:</w:t>
      </w:r>
    </w:p>
    <w:p w14:paraId="3C57B211" w14:textId="77777777" w:rsidR="003674CD" w:rsidRPr="003674CD" w:rsidRDefault="003674CD" w:rsidP="003674CD">
      <w:pPr>
        <w:pStyle w:val="ListParagraph"/>
        <w:numPr>
          <w:ilvl w:val="0"/>
          <w:numId w:val="5"/>
        </w:numPr>
        <w:ind w:left="720"/>
        <w:rPr>
          <w:sz w:val="24"/>
          <w:szCs w:val="24"/>
        </w:rPr>
      </w:pPr>
      <w:r w:rsidRPr="003674CD">
        <w:rPr>
          <w:sz w:val="24"/>
          <w:szCs w:val="24"/>
        </w:rPr>
        <w:t xml:space="preserve">Provide college and career advising and planning support, enrichment activities, and leadership </w:t>
      </w:r>
      <w:proofErr w:type="gramStart"/>
      <w:r w:rsidRPr="003674CD">
        <w:rPr>
          <w:sz w:val="24"/>
          <w:szCs w:val="24"/>
        </w:rPr>
        <w:t>development</w:t>
      </w:r>
      <w:proofErr w:type="gramEnd"/>
    </w:p>
    <w:p w14:paraId="0B56F771" w14:textId="77777777" w:rsidR="003674CD" w:rsidRPr="003674CD" w:rsidRDefault="003674CD" w:rsidP="003674CD">
      <w:pPr>
        <w:pStyle w:val="ListParagraph"/>
        <w:numPr>
          <w:ilvl w:val="0"/>
          <w:numId w:val="5"/>
        </w:numPr>
        <w:ind w:left="720"/>
        <w:rPr>
          <w:sz w:val="24"/>
          <w:szCs w:val="24"/>
        </w:rPr>
      </w:pPr>
      <w:r w:rsidRPr="003674CD">
        <w:rPr>
          <w:sz w:val="24"/>
          <w:szCs w:val="24"/>
        </w:rPr>
        <w:t>Support the student through monthly opportunities to engage, including 3rd Saturday meetings, school and community workshops, home visits, etc.</w:t>
      </w:r>
    </w:p>
    <w:p w14:paraId="225F658C" w14:textId="77777777" w:rsidR="003674CD" w:rsidRPr="003674CD" w:rsidRDefault="003674CD" w:rsidP="003674CD">
      <w:pPr>
        <w:pStyle w:val="ListParagraph"/>
        <w:numPr>
          <w:ilvl w:val="0"/>
          <w:numId w:val="5"/>
        </w:numPr>
        <w:ind w:left="720"/>
        <w:rPr>
          <w:sz w:val="24"/>
          <w:szCs w:val="24"/>
        </w:rPr>
      </w:pPr>
      <w:r w:rsidRPr="003674CD">
        <w:rPr>
          <w:sz w:val="24"/>
          <w:szCs w:val="24"/>
        </w:rPr>
        <w:t>Regular check-ins (two times per month) either in person, via email or by phone</w:t>
      </w:r>
    </w:p>
    <w:p w14:paraId="40C767E1" w14:textId="77777777" w:rsidR="003674CD" w:rsidRPr="003674CD" w:rsidRDefault="003674CD" w:rsidP="003674CD">
      <w:pPr>
        <w:pStyle w:val="ListParagraph"/>
        <w:numPr>
          <w:ilvl w:val="0"/>
          <w:numId w:val="5"/>
        </w:numPr>
        <w:ind w:left="720"/>
        <w:rPr>
          <w:sz w:val="24"/>
          <w:szCs w:val="24"/>
        </w:rPr>
      </w:pPr>
      <w:r w:rsidRPr="003674CD">
        <w:rPr>
          <w:sz w:val="24"/>
          <w:szCs w:val="24"/>
        </w:rPr>
        <w:t xml:space="preserve">Provide hands on support with the college search, applications, enrollment, and financial </w:t>
      </w:r>
      <w:proofErr w:type="gramStart"/>
      <w:r w:rsidRPr="003674CD">
        <w:rPr>
          <w:sz w:val="24"/>
          <w:szCs w:val="24"/>
        </w:rPr>
        <w:t>assistance</w:t>
      </w:r>
      <w:proofErr w:type="gramEnd"/>
    </w:p>
    <w:p w14:paraId="3CE8E92C" w14:textId="77777777" w:rsidR="003674CD" w:rsidRPr="003674CD" w:rsidRDefault="003674CD" w:rsidP="003674CD">
      <w:pPr>
        <w:pStyle w:val="ListParagraph"/>
        <w:numPr>
          <w:ilvl w:val="0"/>
          <w:numId w:val="5"/>
        </w:numPr>
        <w:ind w:left="720"/>
        <w:rPr>
          <w:sz w:val="24"/>
          <w:szCs w:val="24"/>
        </w:rPr>
      </w:pPr>
      <w:r w:rsidRPr="003674CD">
        <w:rPr>
          <w:sz w:val="24"/>
          <w:szCs w:val="24"/>
        </w:rPr>
        <w:t xml:space="preserve">Monitor and support the </w:t>
      </w:r>
      <w:proofErr w:type="spellStart"/>
      <w:r w:rsidRPr="003674CD">
        <w:rPr>
          <w:sz w:val="24"/>
          <w:szCs w:val="24"/>
        </w:rPr>
        <w:t>students</w:t>
      </w:r>
      <w:proofErr w:type="spellEnd"/>
      <w:r w:rsidRPr="003674CD">
        <w:rPr>
          <w:sz w:val="24"/>
          <w:szCs w:val="24"/>
        </w:rPr>
        <w:t xml:space="preserve"> academic progress in college until a degree or certificate is completed for up to six </w:t>
      </w:r>
      <w:proofErr w:type="gramStart"/>
      <w:r w:rsidRPr="003674CD">
        <w:rPr>
          <w:sz w:val="24"/>
          <w:szCs w:val="24"/>
        </w:rPr>
        <w:t>years</w:t>
      </w:r>
      <w:proofErr w:type="gramEnd"/>
    </w:p>
    <w:p w14:paraId="706AFF64" w14:textId="32131CAD" w:rsidR="003674CD" w:rsidRPr="003674CD" w:rsidRDefault="003674CD" w:rsidP="003674CD">
      <w:pPr>
        <w:pStyle w:val="ListParagraph"/>
        <w:numPr>
          <w:ilvl w:val="0"/>
          <w:numId w:val="5"/>
        </w:numPr>
        <w:ind w:left="720"/>
        <w:rPr>
          <w:sz w:val="24"/>
          <w:szCs w:val="24"/>
        </w:rPr>
      </w:pPr>
      <w:r w:rsidRPr="003674CD">
        <w:rPr>
          <w:sz w:val="24"/>
          <w:szCs w:val="24"/>
        </w:rPr>
        <w:t xml:space="preserve">Provide engagement, networking and mentoring opportunities with other students from the Inland Empire who are also attending </w:t>
      </w:r>
      <w:proofErr w:type="gramStart"/>
      <w:r w:rsidRPr="003674CD">
        <w:rPr>
          <w:sz w:val="24"/>
          <w:szCs w:val="24"/>
        </w:rPr>
        <w:t>college</w:t>
      </w:r>
      <w:proofErr w:type="gramEnd"/>
    </w:p>
    <w:p w14:paraId="53D4A5F9" w14:textId="77777777" w:rsidR="003674CD" w:rsidRDefault="003674CD" w:rsidP="003674CD">
      <w:pPr>
        <w:rPr>
          <w:sz w:val="8"/>
          <w:szCs w:val="8"/>
        </w:rPr>
      </w:pPr>
    </w:p>
    <w:p w14:paraId="622A4884" w14:textId="77777777" w:rsidR="003674CD" w:rsidRPr="003674CD" w:rsidRDefault="003674CD" w:rsidP="003674CD">
      <w:pPr>
        <w:rPr>
          <w:sz w:val="8"/>
          <w:szCs w:val="8"/>
        </w:rPr>
      </w:pPr>
    </w:p>
    <w:p w14:paraId="1FF02B09" w14:textId="429175A1" w:rsidR="003674CD" w:rsidRDefault="003674CD" w:rsidP="003674CD">
      <w:pPr>
        <w:rPr>
          <w:sz w:val="20"/>
          <w:szCs w:val="20"/>
        </w:rPr>
      </w:pPr>
      <w:bookmarkStart w:id="0" w:name="_heading=h.gjdgxs" w:colFirst="0" w:colLast="0"/>
      <w:bookmarkEnd w:id="0"/>
      <w:r>
        <w:rPr>
          <w:sz w:val="20"/>
          <w:szCs w:val="20"/>
        </w:rPr>
        <w:t>Student Name: __________________</w:t>
      </w:r>
      <w:r>
        <w:rPr>
          <w:sz w:val="20"/>
          <w:szCs w:val="20"/>
        </w:rPr>
        <w:t>___</w:t>
      </w:r>
      <w:r>
        <w:rPr>
          <w:sz w:val="20"/>
          <w:szCs w:val="20"/>
        </w:rPr>
        <w:t>_________Signature:  _________________________   Date: ______</w:t>
      </w:r>
    </w:p>
    <w:p w14:paraId="5BAFA91F" w14:textId="77777777" w:rsidR="003674CD" w:rsidRDefault="003674CD" w:rsidP="003674CD">
      <w:pPr>
        <w:rPr>
          <w:sz w:val="20"/>
          <w:szCs w:val="20"/>
        </w:rPr>
      </w:pPr>
    </w:p>
    <w:p w14:paraId="7CF7F495" w14:textId="50BB5599" w:rsidR="003674CD" w:rsidRDefault="003674CD" w:rsidP="003674CD">
      <w:pPr>
        <w:rPr>
          <w:sz w:val="20"/>
          <w:szCs w:val="20"/>
        </w:rPr>
      </w:pPr>
      <w:r>
        <w:rPr>
          <w:sz w:val="20"/>
          <w:szCs w:val="20"/>
        </w:rPr>
        <w:t>Parent/Guardian: ______________________</w:t>
      </w:r>
      <w:r>
        <w:rPr>
          <w:sz w:val="20"/>
          <w:szCs w:val="20"/>
        </w:rPr>
        <w:t>___</w:t>
      </w:r>
      <w:r>
        <w:rPr>
          <w:sz w:val="20"/>
          <w:szCs w:val="20"/>
        </w:rPr>
        <w:t>___ Signature:  _________________________  Date: ______</w:t>
      </w:r>
    </w:p>
    <w:p w14:paraId="4F6EEEAA" w14:textId="77777777" w:rsidR="003674CD" w:rsidRDefault="003674CD" w:rsidP="003674CD">
      <w:pPr>
        <w:rPr>
          <w:sz w:val="20"/>
          <w:szCs w:val="20"/>
        </w:rPr>
      </w:pPr>
    </w:p>
    <w:p w14:paraId="7F7DAFC1" w14:textId="42536F89" w:rsidR="003674CD" w:rsidRPr="003674CD" w:rsidRDefault="003674CD">
      <w:pPr>
        <w:rPr>
          <w:sz w:val="20"/>
          <w:szCs w:val="20"/>
        </w:rPr>
      </w:pPr>
      <w:r>
        <w:rPr>
          <w:sz w:val="20"/>
          <w:szCs w:val="20"/>
        </w:rPr>
        <w:t>BLU Staff: _________________</w:t>
      </w:r>
      <w:r>
        <w:rPr>
          <w:sz w:val="20"/>
          <w:szCs w:val="20"/>
        </w:rPr>
        <w:t>___</w:t>
      </w:r>
      <w:r>
        <w:rPr>
          <w:sz w:val="20"/>
          <w:szCs w:val="20"/>
        </w:rPr>
        <w:t>______________Signature:  _________________________  Date: ______</w:t>
      </w:r>
    </w:p>
    <w:sectPr w:rsidR="003674CD" w:rsidRPr="003674CD" w:rsidSect="003674CD">
      <w:headerReference w:type="default" r:id="rId7"/>
      <w:footerReference w:type="default" r:id="rId8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4C885" w14:textId="77777777" w:rsidR="003C56AA" w:rsidRDefault="003C56AA" w:rsidP="003674CD">
      <w:pPr>
        <w:spacing w:line="240" w:lineRule="auto"/>
      </w:pPr>
      <w:r>
        <w:separator/>
      </w:r>
    </w:p>
  </w:endnote>
  <w:endnote w:type="continuationSeparator" w:id="0">
    <w:p w14:paraId="0583B2F6" w14:textId="77777777" w:rsidR="003C56AA" w:rsidRDefault="003C56AA" w:rsidP="00367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63566" w14:textId="1E12B7C8" w:rsidR="003674CD" w:rsidRPr="003674CD" w:rsidRDefault="003674CD" w:rsidP="003674CD">
    <w:pPr>
      <w:pStyle w:val="Footer"/>
      <w:jc w:val="right"/>
      <w:rPr>
        <w:i/>
        <w:iCs/>
        <w:sz w:val="16"/>
        <w:szCs w:val="16"/>
      </w:rPr>
    </w:pPr>
    <w:r w:rsidRPr="003674CD">
      <w:rPr>
        <w:i/>
        <w:iCs/>
        <w:sz w:val="16"/>
        <w:szCs w:val="16"/>
      </w:rPr>
      <w:t>Rev. 9/27/23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D058A" w14:textId="77777777" w:rsidR="003C56AA" w:rsidRDefault="003C56AA" w:rsidP="003674CD">
      <w:pPr>
        <w:spacing w:line="240" w:lineRule="auto"/>
      </w:pPr>
      <w:r>
        <w:separator/>
      </w:r>
    </w:p>
  </w:footnote>
  <w:footnote w:type="continuationSeparator" w:id="0">
    <w:p w14:paraId="307DD39B" w14:textId="77777777" w:rsidR="003C56AA" w:rsidRDefault="003C56AA" w:rsidP="003674C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E145" w14:textId="10BBCFC6" w:rsidR="003674CD" w:rsidRPr="003674CD" w:rsidRDefault="003674CD" w:rsidP="003674CD">
    <w:pPr>
      <w:pStyle w:val="Header"/>
      <w:jc w:val="center"/>
      <w:rPr>
        <w:b/>
        <w:bCs/>
      </w:rPr>
    </w:pPr>
    <w:r w:rsidRPr="003674CD">
      <w:rPr>
        <w:b/>
        <w:bCs/>
        <w:noProof/>
      </w:rPr>
      <w:drawing>
        <wp:anchor distT="0" distB="0" distL="0" distR="0" simplePos="0" relativeHeight="251659264" behindDoc="1" locked="0" layoutInCell="1" hidden="0" allowOverlap="1" wp14:anchorId="7D8464C8" wp14:editId="26ED1B95">
          <wp:simplePos x="0" y="0"/>
          <wp:positionH relativeFrom="column">
            <wp:posOffset>-369570</wp:posOffset>
          </wp:positionH>
          <wp:positionV relativeFrom="paragraph">
            <wp:posOffset>-95250</wp:posOffset>
          </wp:positionV>
          <wp:extent cx="539750" cy="584200"/>
          <wp:effectExtent l="0" t="0" r="0" b="635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75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14:ligatures w14:val="standardContextual"/>
      </w:rPr>
      <w:drawing>
        <wp:anchor distT="0" distB="0" distL="114300" distR="114300" simplePos="0" relativeHeight="251660288" behindDoc="1" locked="0" layoutInCell="1" allowOverlap="1" wp14:anchorId="6AB388D4" wp14:editId="213D5D1B">
          <wp:simplePos x="0" y="0"/>
          <wp:positionH relativeFrom="column">
            <wp:posOffset>5205730</wp:posOffset>
          </wp:positionH>
          <wp:positionV relativeFrom="paragraph">
            <wp:posOffset>-101600</wp:posOffset>
          </wp:positionV>
          <wp:extent cx="1497098" cy="623570"/>
          <wp:effectExtent l="0" t="0" r="8255" b="5080"/>
          <wp:wrapNone/>
          <wp:docPr id="189383897" name="Picture 1" descr="A logo for a college projec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83897" name="Picture 1" descr="A logo for a college project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410" b="22034"/>
                  <a:stretch/>
                </pic:blipFill>
                <pic:spPr bwMode="auto">
                  <a:xfrm>
                    <a:off x="0" y="0"/>
                    <a:ext cx="1497098" cy="6235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74CD">
      <w:rPr>
        <w:b/>
        <w:bCs/>
      </w:rPr>
      <w:t>College Exodus Project</w:t>
    </w:r>
  </w:p>
  <w:p w14:paraId="0F545E11" w14:textId="26741819" w:rsidR="003674CD" w:rsidRPr="003674CD" w:rsidRDefault="003674CD" w:rsidP="003674CD">
    <w:pPr>
      <w:pStyle w:val="Header"/>
      <w:jc w:val="center"/>
      <w:rPr>
        <w:b/>
        <w:bCs/>
      </w:rPr>
    </w:pPr>
    <w:r w:rsidRPr="003674CD">
      <w:rPr>
        <w:b/>
        <w:bCs/>
      </w:rPr>
      <w:t>Family Agreement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B38BE"/>
    <w:multiLevelType w:val="hybridMultilevel"/>
    <w:tmpl w:val="30022F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B53338"/>
    <w:multiLevelType w:val="multilevel"/>
    <w:tmpl w:val="382412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3CF6446"/>
    <w:multiLevelType w:val="hybridMultilevel"/>
    <w:tmpl w:val="4C301A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467292"/>
    <w:multiLevelType w:val="multilevel"/>
    <w:tmpl w:val="4432BC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1981550"/>
    <w:multiLevelType w:val="hybridMultilevel"/>
    <w:tmpl w:val="B1020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9935511">
    <w:abstractNumId w:val="1"/>
  </w:num>
  <w:num w:numId="2" w16cid:durableId="1025981920">
    <w:abstractNumId w:val="3"/>
  </w:num>
  <w:num w:numId="3" w16cid:durableId="1082067180">
    <w:abstractNumId w:val="4"/>
  </w:num>
  <w:num w:numId="4" w16cid:durableId="1819303608">
    <w:abstractNumId w:val="0"/>
  </w:num>
  <w:num w:numId="5" w16cid:durableId="75056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4CD"/>
    <w:rsid w:val="003674CD"/>
    <w:rsid w:val="003C2748"/>
    <w:rsid w:val="003C56AA"/>
    <w:rsid w:val="00772BA9"/>
    <w:rsid w:val="00A7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F84C9"/>
  <w15:chartTrackingRefBased/>
  <w15:docId w15:val="{9BE85125-36C5-47F6-AFE7-D4C93D73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4CD"/>
    <w:pPr>
      <w:spacing w:after="0" w:line="276" w:lineRule="auto"/>
    </w:pPr>
    <w:rPr>
      <w:rFonts w:ascii="Arial" w:eastAsia="Arial" w:hAnsi="Arial" w:cs="Arial"/>
      <w:kern w:val="0"/>
      <w:lang w:val="e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74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74CD"/>
    <w:rPr>
      <w:rFonts w:ascii="Arial" w:hAnsi="Arial" w:cs="Times New Roman"/>
      <w:color w:val="000000"/>
      <w:kern w:val="28"/>
      <w:sz w:val="24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674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74CD"/>
    <w:rPr>
      <w:rFonts w:ascii="Arial" w:hAnsi="Arial" w:cs="Times New Roman"/>
      <w:color w:val="000000"/>
      <w:kern w:val="28"/>
      <w:sz w:val="24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367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Walker</dc:creator>
  <cp:keywords/>
  <dc:description/>
  <cp:lastModifiedBy>Dina Walker</cp:lastModifiedBy>
  <cp:revision>1</cp:revision>
  <dcterms:created xsi:type="dcterms:W3CDTF">2023-09-27T23:52:00Z</dcterms:created>
  <dcterms:modified xsi:type="dcterms:W3CDTF">2023-09-28T00:14:00Z</dcterms:modified>
</cp:coreProperties>
</file>